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0" w:rsidRPr="00756F29" w:rsidRDefault="00C13EB2" w:rsidP="00C13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13EB2" w:rsidRPr="00756F29" w:rsidRDefault="00C13EB2" w:rsidP="00C13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sz w:val="24"/>
          <w:szCs w:val="24"/>
        </w:rPr>
        <w:t>Исполнительный директор</w:t>
      </w:r>
    </w:p>
    <w:p w:rsidR="00C13EB2" w:rsidRPr="00756F29" w:rsidRDefault="00C13EB2" w:rsidP="00C13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sz w:val="24"/>
          <w:szCs w:val="24"/>
        </w:rPr>
        <w:t>КПК «Перспектива»</w:t>
      </w:r>
    </w:p>
    <w:p w:rsidR="00C13EB2" w:rsidRPr="00756F29" w:rsidRDefault="00C13EB2" w:rsidP="00C13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sz w:val="24"/>
          <w:szCs w:val="24"/>
        </w:rPr>
        <w:t>_____________Л.В. Ковригина</w:t>
      </w:r>
    </w:p>
    <w:p w:rsidR="00287B93" w:rsidRPr="00756F29" w:rsidRDefault="00287B93" w:rsidP="00756F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sz w:val="24"/>
          <w:szCs w:val="24"/>
        </w:rPr>
        <w:t>«01</w:t>
      </w:r>
      <w:r w:rsidR="004F461F" w:rsidRPr="00756F29">
        <w:rPr>
          <w:rFonts w:ascii="Times New Roman" w:hAnsi="Times New Roman" w:cs="Times New Roman"/>
          <w:sz w:val="24"/>
          <w:szCs w:val="24"/>
        </w:rPr>
        <w:t>»</w:t>
      </w:r>
      <w:r w:rsidR="003D5B86" w:rsidRPr="00756F29">
        <w:rPr>
          <w:rFonts w:ascii="Times New Roman" w:hAnsi="Times New Roman" w:cs="Times New Roman"/>
          <w:sz w:val="24"/>
          <w:szCs w:val="24"/>
        </w:rPr>
        <w:t>июля  2017</w:t>
      </w:r>
      <w:r w:rsidR="004F461F" w:rsidRPr="00756F2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483E" w:rsidRPr="00756F29" w:rsidRDefault="00DF483E" w:rsidP="003D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61F" w:rsidRPr="00756F29" w:rsidRDefault="003D5B86" w:rsidP="004F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29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Pr="00756F29">
        <w:rPr>
          <w:rFonts w:ascii="Times New Roman" w:hAnsi="Times New Roman" w:cs="Times New Roman"/>
          <w:sz w:val="24"/>
          <w:szCs w:val="24"/>
        </w:rPr>
        <w:t>(Положение)</w:t>
      </w:r>
      <w:r w:rsidR="004F461F" w:rsidRPr="00756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1F" w:rsidRPr="00756F29" w:rsidRDefault="009701AC" w:rsidP="004F461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обработки</w:t>
      </w:r>
      <w:r w:rsidR="004F461F" w:rsidRPr="00756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756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защиты</w:t>
      </w:r>
      <w:r w:rsidR="00DF483E" w:rsidRPr="00756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персональных данных в кредитном потребительском кооперативе</w:t>
      </w:r>
      <w:r w:rsidR="004F461F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61F" w:rsidRPr="00756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«Перспектива»</w:t>
      </w:r>
    </w:p>
    <w:p w:rsidR="004F461F" w:rsidRPr="00756F29" w:rsidRDefault="004F461F" w:rsidP="004F461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461F" w:rsidRPr="00756F29" w:rsidRDefault="004F461F" w:rsidP="004F46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1B02AF" w:rsidRPr="00756F29" w:rsidRDefault="009A4042" w:rsidP="009A40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1.1. </w:t>
      </w:r>
      <w:proofErr w:type="gramStart"/>
      <w:r w:rsidR="00625D91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(положение)</w:t>
      </w:r>
      <w:r w:rsidR="0000099D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обработке и защите персональных данных (далее – </w:t>
      </w:r>
      <w:r w:rsidR="00625D91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по </w:t>
      </w:r>
      <w:proofErr w:type="spellStart"/>
      <w:r w:rsidR="00625D91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="0000099D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кредитного потребительского кооператива «Перспектива» разработано в соответствии с </w:t>
      </w:r>
      <w:r w:rsidR="00E61867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Конституцией Российской Федерации, </w:t>
      </w:r>
      <w:r w:rsidR="0000099D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кодексом Российской Федерации</w:t>
      </w:r>
      <w:r w:rsidR="00E61867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099D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</w:t>
      </w:r>
      <w:r w:rsidR="001B02AF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27.07.2006 N 152-ФЗ </w:t>
      </w:r>
      <w:r w:rsidR="0000099D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персональных данных</w:t>
      </w:r>
      <w:r w:rsidR="001B02AF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1B02AF" w:rsidRPr="00756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1B02AF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нормативными актами, действующими на территории Российской Федерации.</w:t>
      </w:r>
      <w:proofErr w:type="gramEnd"/>
    </w:p>
    <w:p w:rsidR="001B02AF" w:rsidRPr="00756F29" w:rsidRDefault="003D5B86" w:rsidP="00625D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F29">
        <w:rPr>
          <w:rFonts w:ascii="Times New Roman" w:hAnsi="Times New Roman" w:cs="Times New Roman"/>
          <w:color w:val="000000"/>
          <w:sz w:val="24"/>
          <w:szCs w:val="24"/>
        </w:rPr>
        <w:t xml:space="preserve">Целью разработки Политики по </w:t>
      </w:r>
      <w:proofErr w:type="spellStart"/>
      <w:r w:rsidRPr="00756F29"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 w:rsidR="001B02AF" w:rsidRPr="00756F2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 определение порядка обработки и защиты  </w:t>
      </w:r>
      <w:r w:rsidR="009701AC" w:rsidRPr="00756F29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работников,</w:t>
      </w:r>
      <w:r w:rsidR="001B02AF" w:rsidRPr="00756F29">
        <w:rPr>
          <w:rFonts w:ascii="Times New Roman" w:hAnsi="Times New Roman" w:cs="Times New Roman"/>
          <w:color w:val="000000"/>
          <w:sz w:val="24"/>
          <w:szCs w:val="24"/>
        </w:rPr>
        <w:t xml:space="preserve"> пайщиков КПК «Перспектива»</w:t>
      </w:r>
      <w:r w:rsidR="009701AC" w:rsidRPr="00756F29">
        <w:rPr>
          <w:rFonts w:ascii="Times New Roman" w:hAnsi="Times New Roman" w:cs="Times New Roman"/>
          <w:color w:val="000000"/>
          <w:sz w:val="24"/>
          <w:szCs w:val="24"/>
        </w:rPr>
        <w:t>, а также лиц, работающих по гражданско-правовым договорам</w:t>
      </w:r>
      <w:r w:rsidRPr="00756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F29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</w:t>
      </w:r>
      <w:r w:rsidRPr="00756F29">
        <w:rPr>
          <w:sz w:val="24"/>
          <w:szCs w:val="24"/>
        </w:rPr>
        <w:t xml:space="preserve"> </w:t>
      </w:r>
      <w:r w:rsidRPr="00756F29">
        <w:rPr>
          <w:rFonts w:ascii="Times New Roman" w:hAnsi="Times New Roman" w:cs="Times New Roman"/>
          <w:sz w:val="24"/>
          <w:szCs w:val="24"/>
        </w:rPr>
        <w:t xml:space="preserve">в том числе в информационно-телекоммуникационных сетях, или без использования таких средств, в соответствии </w:t>
      </w:r>
      <w:r w:rsidR="00EC3189" w:rsidRPr="00756F29">
        <w:rPr>
          <w:rFonts w:ascii="Times New Roman" w:hAnsi="Times New Roman" w:cs="Times New Roman"/>
          <w:sz w:val="24"/>
          <w:szCs w:val="24"/>
        </w:rPr>
        <w:t>с целями использования персональных данных, обозначенных в Уставе и внутренних нормативных документах КПК «Перспектива».</w:t>
      </w:r>
      <w:proofErr w:type="gramEnd"/>
      <w:r w:rsidR="00625D91" w:rsidRPr="00756F29">
        <w:rPr>
          <w:rFonts w:ascii="Times New Roman" w:hAnsi="Times New Roman" w:cs="Times New Roman"/>
          <w:sz w:val="24"/>
          <w:szCs w:val="24"/>
        </w:rPr>
        <w:t xml:space="preserve"> Обеспечение защиты прав и свобод человека при обработке его персональных данных, в том числе защиты прав на неприкосновенность частной жизни, личную и семейную тайну. </w:t>
      </w:r>
      <w:r w:rsidR="00433E1D" w:rsidRPr="00756F29">
        <w:rPr>
          <w:rFonts w:ascii="Times New Roman" w:hAnsi="Times New Roman" w:cs="Times New Roman"/>
          <w:color w:val="000000"/>
          <w:sz w:val="24"/>
          <w:szCs w:val="24"/>
        </w:rPr>
        <w:t>Установление ответственности должностных лиц, имеющих доступ к персональным данным.</w:t>
      </w:r>
    </w:p>
    <w:p w:rsidR="006D1E28" w:rsidRPr="00756F29" w:rsidRDefault="006D1E28" w:rsidP="006D1E2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color w:val="000000"/>
          <w:sz w:val="24"/>
          <w:szCs w:val="24"/>
        </w:rPr>
        <w:t>Основные понятия:</w:t>
      </w:r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F29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  <w:proofErr w:type="gramEnd"/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56F29">
        <w:rPr>
          <w:rFonts w:ascii="Times New Roman" w:hAnsi="Times New Roman" w:cs="Times New Roman"/>
          <w:sz w:val="24"/>
          <w:szCs w:val="24"/>
        </w:rP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F29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b/>
          <w:sz w:val="24"/>
          <w:szCs w:val="24"/>
        </w:rPr>
        <w:t>Автоматизированная обработка персональных данных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обработка персональных данных с помощью средств вычислительной техники;</w:t>
      </w:r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лиц;</w:t>
      </w:r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временное прекращение обработки </w:t>
      </w:r>
      <w:r w:rsidRPr="00756F29">
        <w:rPr>
          <w:rFonts w:ascii="Times New Roman" w:hAnsi="Times New Roman" w:cs="Times New Roman"/>
          <w:sz w:val="24"/>
          <w:szCs w:val="24"/>
        </w:rPr>
        <w:lastRenderedPageBreak/>
        <w:t>персональных данных (за исключением случаев, если обработка необходима для уточнения персональных данных);</w:t>
      </w:r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b/>
          <w:sz w:val="24"/>
          <w:szCs w:val="24"/>
        </w:rPr>
        <w:t xml:space="preserve"> </w:t>
      </w:r>
      <w:r w:rsidRPr="00756F29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sz w:val="24"/>
          <w:szCs w:val="24"/>
        </w:rPr>
        <w:t xml:space="preserve"> </w:t>
      </w:r>
      <w:r w:rsidRPr="00756F29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D1E28" w:rsidRPr="00756F29" w:rsidRDefault="006D1E28" w:rsidP="006D1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 w:rsidRPr="00756F29">
        <w:rPr>
          <w:rFonts w:ascii="Times New Roman" w:hAnsi="Times New Roman" w:cs="Times New Roman"/>
          <w:sz w:val="24"/>
          <w:szCs w:val="24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33E1D" w:rsidRPr="00756F29" w:rsidRDefault="00433E1D" w:rsidP="009A404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ввода </w:t>
      </w:r>
      <w:r w:rsidR="00FD6418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действие и изменения Политика </w:t>
      </w:r>
      <w:proofErr w:type="spellStart"/>
      <w:r w:rsidR="00FD6418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3E1D" w:rsidRPr="00756F29" w:rsidRDefault="00FD6418" w:rsidP="009A40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</w:t>
      </w:r>
      <w:proofErr w:type="spellStart"/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="00433E1D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утверждения</w:t>
      </w:r>
      <w:r w:rsidR="00687894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исполнительным директором КПК «Перспектива» и действуе</w:t>
      </w: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до замены его новой Политикой </w:t>
      </w:r>
      <w:proofErr w:type="spellStart"/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="00687894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894" w:rsidRPr="00756F29" w:rsidRDefault="00687894" w:rsidP="009A40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в По</w:t>
      </w:r>
      <w:r w:rsidR="00FD6418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литику </w:t>
      </w:r>
      <w:proofErr w:type="spellStart"/>
      <w:r w:rsidR="00FD6418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вносятся приказом.</w:t>
      </w:r>
    </w:p>
    <w:p w:rsidR="00687894" w:rsidRPr="00756F29" w:rsidRDefault="00687894" w:rsidP="009A4042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 КПК «Перспектива» должны быть оз</w:t>
      </w:r>
      <w:r w:rsidR="00FD6418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накомлены с настоящей Политикой </w:t>
      </w:r>
      <w:proofErr w:type="spellStart"/>
      <w:r w:rsidR="00FD6418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роспись.</w:t>
      </w:r>
    </w:p>
    <w:p w:rsidR="00FD6418" w:rsidRPr="00756F29" w:rsidRDefault="00687894" w:rsidP="00FD641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конфиденциальности персональных данных снимается в случаях</w:t>
      </w:r>
      <w:r w:rsidR="009A4042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обезличивания и после 75-летнего срока хранения.</w:t>
      </w:r>
    </w:p>
    <w:p w:rsidR="00AD6A1A" w:rsidRPr="00756F29" w:rsidRDefault="00AD6A1A" w:rsidP="00FD641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персональных данных:</w:t>
      </w:r>
    </w:p>
    <w:p w:rsidR="001A2DA0" w:rsidRPr="00756F29" w:rsidRDefault="001A2DA0" w:rsidP="00AD6A1A">
      <w:pPr>
        <w:pStyle w:val="a3"/>
        <w:numPr>
          <w:ilvl w:val="2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состав персональных данных работников КПК относятся: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сведения, содержащиеся в паспорте;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информация, содержащаяся в трудовой книжке;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-информация, содержащаяся в страховом свидетельстве государственного пенсионного страхования;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сведения, содержащиеся в документах воинского учета;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образовании, квалификации или наличии специальных знаний или подготовки;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семейном положении;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заработной плате;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другая персональная информация (рабочий и личный номер телефона и адрес электронной почты).</w:t>
      </w:r>
    </w:p>
    <w:p w:rsidR="001A2DA0" w:rsidRPr="00756F29" w:rsidRDefault="001A2DA0" w:rsidP="00AD6A1A">
      <w:pPr>
        <w:pStyle w:val="a3"/>
        <w:numPr>
          <w:ilvl w:val="2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персональным данным пайщиков относятся: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сведения, содержащиеся в паспорте;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сведения, содержащиеся в свидетельстве о постановке на учет физического лица в налоговом органе на территории Российской Федерации;</w:t>
      </w:r>
    </w:p>
    <w:p w:rsidR="00C164D8" w:rsidRPr="00756F29" w:rsidRDefault="00C164D8" w:rsidP="00C164D8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информация, содержащаяся в страховом свидетельстве государственного пенсионного страхования;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месте работы; 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заработной плате и прочих видах доходов;</w:t>
      </w:r>
    </w:p>
    <w:p w:rsidR="00371310" w:rsidRPr="00756F29" w:rsidRDefault="0037131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договоры займов;</w:t>
      </w:r>
    </w:p>
    <w:p w:rsidR="001A2DA0" w:rsidRPr="00756F29" w:rsidRDefault="001A2DA0" w:rsidP="008D4E79">
      <w:pPr>
        <w:pStyle w:val="a3"/>
        <w:spacing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-другая персональная информация, предоставленная лично (контактный телефон, адрес и пр.).</w:t>
      </w:r>
    </w:p>
    <w:p w:rsidR="002C5E24" w:rsidRPr="00756F29" w:rsidRDefault="00AD6A1A" w:rsidP="008D4E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1.5.3. </w:t>
      </w:r>
      <w:r w:rsidR="008D4E79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работника в КПК «Перспектива» заполняется унифицированная форма Т-2 «Личная карточка работника»</w:t>
      </w:r>
      <w:r w:rsidR="003C0682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682" w:rsidRPr="00756F29" w:rsidRDefault="00AD6A1A" w:rsidP="00DA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1.5.4. </w:t>
      </w:r>
      <w:r w:rsidR="003C0682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приёме в члены КПК «Перспектива» пайщика заполняется заявление-анкета, где указываются сведения о дате рождения, месте работы, месте регистрации и фактического проживания, данные паспорта, ИНН, личный номер телефона, адрес электронной почты и заявление о разрешении использования персональных данных </w:t>
      </w:r>
      <w:r w:rsidR="003C0682" w:rsidRPr="00756F29">
        <w:rPr>
          <w:rFonts w:ascii="Times New Roman" w:hAnsi="Times New Roman" w:cs="Times New Roman"/>
          <w:sz w:val="24"/>
          <w:szCs w:val="24"/>
        </w:rPr>
        <w:t>в целях, обозначенных в учредительных и внутренних нормативных документах КПК «Перспектива».</w:t>
      </w:r>
    </w:p>
    <w:p w:rsidR="00AD6A1A" w:rsidRPr="00756F29" w:rsidRDefault="00AD6A1A" w:rsidP="00DA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A1A" w:rsidRPr="00756F29" w:rsidRDefault="00AD6A1A" w:rsidP="00AD6A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29">
        <w:rPr>
          <w:rFonts w:ascii="Times New Roman" w:hAnsi="Times New Roman" w:cs="Times New Roman"/>
          <w:b/>
          <w:sz w:val="24"/>
          <w:szCs w:val="24"/>
        </w:rPr>
        <w:t>Общие принципы и условия обработки персональных данных работников и пайщиков КПК «Перспектива»</w:t>
      </w:r>
    </w:p>
    <w:p w:rsidR="00D33D66" w:rsidRPr="00756F29" w:rsidRDefault="00AD6A1A" w:rsidP="00D33D6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</w:t>
      </w:r>
      <w:r w:rsidR="00D33D66"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должна осуществляться </w:t>
      </w:r>
      <w:proofErr w:type="gramStart"/>
      <w:r w:rsidR="00D33D66"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6A1A" w:rsidRPr="00756F29" w:rsidRDefault="00D33D66" w:rsidP="00D33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с законодательством  РФ</w:t>
      </w:r>
      <w:r w:rsidR="00AD6A1A"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D66" w:rsidRPr="00756F29" w:rsidRDefault="00AD6A1A" w:rsidP="00D33D6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</w:t>
      </w:r>
      <w:r w:rsidR="00D33D66"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данных должна ограничиваться</w:t>
      </w:r>
    </w:p>
    <w:p w:rsidR="00D33D66" w:rsidRPr="00756F29" w:rsidRDefault="00AD6A1A" w:rsidP="00D33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="00D33D66"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определенными Уставом и внутренними нормативными положениями КПК «Перспектива»</w:t>
      </w: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3D66" w:rsidRPr="00756F29" w:rsidRDefault="00AD6A1A" w:rsidP="00D33D6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пер</w:t>
      </w:r>
      <w:r w:rsidR="00D33D66"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сональные данные не должны быть</w:t>
      </w:r>
    </w:p>
    <w:p w:rsidR="00D33D66" w:rsidRPr="00756F29" w:rsidRDefault="00AD6A1A" w:rsidP="00D33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избыточными</w:t>
      </w:r>
      <w:proofErr w:type="gramEnd"/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заявленным целям их обработки.</w:t>
      </w:r>
    </w:p>
    <w:p w:rsidR="00D33D66" w:rsidRPr="00756F29" w:rsidRDefault="00AD6A1A" w:rsidP="00D33D6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персональных</w:t>
      </w:r>
      <w:r w:rsidR="00D33D66"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должно осуществляться </w:t>
      </w:r>
    </w:p>
    <w:p w:rsidR="00D33D66" w:rsidRPr="00756F29" w:rsidRDefault="00AD6A1A" w:rsidP="00D33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D33D66"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сроках, установленных Федеральным законом № 152-ФЗ.</w:t>
      </w: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4EB" w:rsidRPr="00756F29" w:rsidRDefault="002657B1" w:rsidP="00D33D66">
      <w:pPr>
        <w:shd w:val="clear" w:color="auto" w:fill="FFFFFF"/>
        <w:spacing w:before="150" w:after="15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Сбор, обработка и защита персональных данных.</w:t>
      </w:r>
    </w:p>
    <w:p w:rsidR="002657B1" w:rsidRPr="00756F29" w:rsidRDefault="002657B1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Порядок получения персональных данных.</w:t>
      </w:r>
    </w:p>
    <w:p w:rsidR="002657B1" w:rsidRPr="00756F29" w:rsidRDefault="002657B1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Все персональные данные работников и пайщиков КПК «Перспекти</w:t>
      </w:r>
      <w:r w:rsidR="00674A1D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ва» предоставляются для обработки только лично субъектом персональных данных. Получение персональных данных у третьей стороны осуществляется только с письменного согласия субъекта персональных данных.</w:t>
      </w:r>
    </w:p>
    <w:p w:rsidR="00AF0A84" w:rsidRPr="00756F29" w:rsidRDefault="00AF0A84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Все должностные лица КПК «Перспектива», работающие с персональными данными, не имеют право получать и обрабатывать данные о расовой, национальной принадлежности, политических взглядов, религиозных или философских убеждений, состояния здоровья, интимной жизни. В случаях, непосредственно связанных с вопросами трудовых отношений, в соответствии со ст.24 Конституции Российской Федерации КПК «Перспектива» вправе получать и обрабатывать данные о частной жизни работника только с его письменного согласия.</w:t>
      </w:r>
    </w:p>
    <w:p w:rsidR="003F0F10" w:rsidRPr="00756F29" w:rsidRDefault="003F0F10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Согласие работника или пайщика не требуется в следующих случаях:</w:t>
      </w:r>
    </w:p>
    <w:p w:rsidR="003F0F10" w:rsidRPr="00756F29" w:rsidRDefault="003F0F10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на основании Трудового кодекса Российской Федерации или иного федерального закона;</w:t>
      </w:r>
    </w:p>
    <w:p w:rsidR="003F0F10" w:rsidRPr="00756F29" w:rsidRDefault="003F0F10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осуществляется в целях исполнения трудового договора, договора на оказание услуг, договора займа;</w:t>
      </w:r>
    </w:p>
    <w:p w:rsidR="003F0F10" w:rsidRPr="00756F29" w:rsidRDefault="003F0F10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для статистических или иных научных целей при условии обязательного обезличивания персональных данных.</w:t>
      </w:r>
    </w:p>
    <w:p w:rsidR="003F0F10" w:rsidRPr="00756F29" w:rsidRDefault="003F0F10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Порядок обработки, передачи и хранения персональных данных.</w:t>
      </w:r>
    </w:p>
    <w:p w:rsidR="003F0F10" w:rsidRPr="00756F29" w:rsidRDefault="003F0F10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 Работник или пайщик кооператива передаёт должностному лицу КПК «Перспектива» достоверные сведения о себе. Должностное лицо проверяет достоверность сведений, сверяя данные </w:t>
      </w:r>
      <w:r w:rsidR="005C375B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документами работника или пайщика.</w:t>
      </w:r>
    </w:p>
    <w:p w:rsidR="005C375B" w:rsidRPr="00756F29" w:rsidRDefault="005C375B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В соответствии со ст. 86 гл.14 Трудового кодекса Российской Федерации в целях обеспечения прав и свобод гражданина при обработке персональных данных должны соблюдаться следующие требования: </w:t>
      </w:r>
    </w:p>
    <w:p w:rsidR="005C375B" w:rsidRPr="00756F29" w:rsidRDefault="005C375B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обработка персональных данных может осущ</w:t>
      </w:r>
      <w:r w:rsidR="00A16F17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ествляться исключительно при соблюдении</w:t>
      </w: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законов и иных нормативных правовых актов, обеспечения личной без</w:t>
      </w:r>
      <w:r w:rsidR="008469DC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работника или пайщика;</w:t>
      </w:r>
    </w:p>
    <w:p w:rsidR="005C375B" w:rsidRPr="00756F29" w:rsidRDefault="005C375B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 определении объёма и содержания персональных данных руководствоваться Конституцией Российской Федерации, Трудовым кодексом Российской Федерации и иными фе</w:t>
      </w:r>
      <w:r w:rsidR="008469DC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деральными законами;</w:t>
      </w:r>
    </w:p>
    <w:p w:rsidR="005C375B" w:rsidRPr="00756F29" w:rsidRDefault="005C375B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принятии решений, затрагивающих интересы работника или пайщика, отсутствует право основываться на персональных данных, полученных исключительно в результате их автоматизированной </w:t>
      </w:r>
      <w:r w:rsidR="008469DC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или электронного получения;</w:t>
      </w:r>
    </w:p>
    <w:p w:rsidR="008469DC" w:rsidRPr="00756F29" w:rsidRDefault="008469DC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персональных данных работника и пайщика от неправомерного их использования или утраты обеспечивается исполнительным директором КПК «Перспектива» в порядке, установленном федеральным законом;</w:t>
      </w:r>
    </w:p>
    <w:p w:rsidR="008469DC" w:rsidRPr="00756F29" w:rsidRDefault="008469DC" w:rsidP="0026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работника или пайщика от своих прав на сохранение и защиту персональных данных во всех случаях является недействительным.</w:t>
      </w:r>
    </w:p>
    <w:p w:rsidR="004C6CB4" w:rsidRPr="00756F29" w:rsidRDefault="004C6CB4" w:rsidP="004C6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CB4" w:rsidRPr="00756F29" w:rsidRDefault="004C6CB4" w:rsidP="00A16F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Передача и хранение персональных данных.</w:t>
      </w:r>
    </w:p>
    <w:p w:rsidR="004C6CB4" w:rsidRPr="00756F29" w:rsidRDefault="004C6CB4" w:rsidP="004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DF2F7E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персональных данных необходимо соблюдать следующие требования:</w:t>
      </w:r>
    </w:p>
    <w:p w:rsidR="00DF2F7E" w:rsidRPr="00756F29" w:rsidRDefault="00DF2F7E" w:rsidP="004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сообщать персональные данные работника или пайщика третьей стороне, за исключением случаев, когда это необходимо в целях предупреждения угрозы жизни и здоровью работника или пайщика, в случаях, установленных федеральным законом;</w:t>
      </w:r>
    </w:p>
    <w:p w:rsidR="00DF2F7E" w:rsidRPr="00756F29" w:rsidRDefault="00DF2F7E" w:rsidP="004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сообщать персональные данные в коммерческих целях;</w:t>
      </w:r>
    </w:p>
    <w:p w:rsidR="00DF2F7E" w:rsidRPr="00756F29" w:rsidRDefault="00DF2F7E" w:rsidP="004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передачу персональных данных в пределах КПК «Перспектива» в соответствии с настоящим Положением;</w:t>
      </w:r>
    </w:p>
    <w:p w:rsidR="00DF2F7E" w:rsidRPr="00756F29" w:rsidRDefault="00DF2F7E" w:rsidP="004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 к персональным данным работников и пайщиков КПК «Перспектива» имеют лишь должностные лица, утверждённые приказом по кооперативу о допуске сотрудников к персональным данным и в рамках необходимых для выполнения конкретной функции.</w:t>
      </w:r>
    </w:p>
    <w:p w:rsidR="00DF2F7E" w:rsidRPr="00756F29" w:rsidRDefault="00DF2F7E" w:rsidP="004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Хранение и использование персональных данных работников и пайщиков КПК «Перспектива».</w:t>
      </w:r>
    </w:p>
    <w:p w:rsidR="00DF2F7E" w:rsidRPr="00756F29" w:rsidRDefault="003C7EDA" w:rsidP="004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Персональные данные работников и пайщиков на бумажных носителях хранятся в офисе КПК «Перспектива» в шкафу (сейфе), обеспечивающим полную сохранность и безопасность от проникновения посторонних лиц.</w:t>
      </w:r>
    </w:p>
    <w:p w:rsidR="003C7EDA" w:rsidRPr="00756F29" w:rsidRDefault="003C7EDA" w:rsidP="004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Персональные да</w:t>
      </w:r>
      <w:r w:rsidR="00A16F17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работников и пайщиков в электронном виде хранятся в</w:t>
      </w: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локальной компьютерной сети и компьютерной программе «1С: Бухгалтерия»</w:t>
      </w:r>
      <w:r w:rsidR="00A11E6B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обязательной защитой входа паролем.</w:t>
      </w:r>
    </w:p>
    <w:p w:rsidR="00756F29" w:rsidRPr="00756F29" w:rsidRDefault="00756F29" w:rsidP="00756F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692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персональных данных </w:t>
      </w:r>
    </w:p>
    <w:p w:rsidR="00756F29" w:rsidRPr="00756F29" w:rsidRDefault="00756F29" w:rsidP="00FE1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5.1. Обработка персональных данных работников и пайщиков КПК «Перспектива»</w:t>
      </w:r>
      <w:r w:rsidR="00FE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6F29" w:rsidRPr="0069221A" w:rsidRDefault="00756F29" w:rsidP="00FE1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неавтоматизированным способом обработки персональных данных;</w:t>
      </w:r>
      <w:proofErr w:type="gramEnd"/>
    </w:p>
    <w:p w:rsidR="00756F29" w:rsidRPr="0069221A" w:rsidRDefault="00756F29" w:rsidP="00FE1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автоматизированным способом </w:t>
      </w:r>
      <w:r w:rsidRPr="0075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 (</w:t>
      </w: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«1С:</w:t>
      </w:r>
      <w:proofErr w:type="gramEnd"/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Бухгалтерия»</w:t>
      </w:r>
      <w:r w:rsidRPr="006922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11E6B" w:rsidRPr="00756F29" w:rsidRDefault="00A11E6B" w:rsidP="00FE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E6B" w:rsidRPr="00756F29" w:rsidRDefault="00756F29" w:rsidP="00A1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11E6B"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1E6B"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 доступа к персональным данным.</w:t>
      </w:r>
    </w:p>
    <w:p w:rsidR="00A11E6B" w:rsidRPr="00756F29" w:rsidRDefault="00756F29" w:rsidP="00756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11E6B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Право доступа к персональным данным работников и пайщиков имеют:</w:t>
      </w:r>
    </w:p>
    <w:p w:rsidR="00A11E6B" w:rsidRPr="00756F29" w:rsidRDefault="00A11E6B" w:rsidP="00A1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исполнительный директор КПК «Перспектива»;</w:t>
      </w:r>
    </w:p>
    <w:p w:rsidR="00A11E6B" w:rsidRPr="00756F29" w:rsidRDefault="00A11E6B" w:rsidP="00A1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</w:t>
      </w:r>
      <w:r w:rsidR="00A16F17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бухгалтер КПК «Перспектива».</w:t>
      </w:r>
    </w:p>
    <w:p w:rsidR="00A11E6B" w:rsidRPr="00756F29" w:rsidRDefault="00756F29" w:rsidP="00756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</w:t>
      </w:r>
      <w:r w:rsidR="00A11E6B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Работник и пайщик</w:t>
      </w:r>
      <w:r w:rsidR="00A058CB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E6B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КПК «Перспектива» </w:t>
      </w:r>
      <w:r w:rsidR="00A058CB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A058CB" w:rsidRPr="00756F29" w:rsidRDefault="00A058CB" w:rsidP="00A0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доступ к своим персональным данным, знакомится с ними, получать копии на безвозмездной основе;</w:t>
      </w:r>
    </w:p>
    <w:p w:rsidR="00A058CB" w:rsidRPr="00756F29" w:rsidRDefault="00A058CB" w:rsidP="00A0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исключения или исправления неверных, устаревших, незаконно полученных данных;</w:t>
      </w:r>
    </w:p>
    <w:p w:rsidR="00A058CB" w:rsidRPr="00756F29" w:rsidRDefault="00A058CB" w:rsidP="00A0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получать сведения о лицах, которые имеют доступ к персональным данным, перечень персональных данных, сроки обработки и хранения персональных данных, сведения о возможных юридических последствиях после обработки персональных данных субъекта.</w:t>
      </w:r>
    </w:p>
    <w:p w:rsidR="00A058CB" w:rsidRPr="00756F29" w:rsidRDefault="00A058CB" w:rsidP="00A0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и защите персональных данных.</w:t>
      </w:r>
    </w:p>
    <w:p w:rsidR="00997D56" w:rsidRPr="00756F29" w:rsidRDefault="00756F29" w:rsidP="00A0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97D56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Копировать и делать выписки персональных данных работников и пайщиков разрешается исключительно в служебных целях.</w:t>
      </w:r>
    </w:p>
    <w:p w:rsidR="00DF483E" w:rsidRPr="00756F29" w:rsidRDefault="00756F29" w:rsidP="00DF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97D56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Передача информации третьей стороне возможна только при письменном согласии работника или пайщика КПК «Перспектива</w:t>
      </w:r>
    </w:p>
    <w:p w:rsidR="00997D56" w:rsidRPr="00756F29" w:rsidRDefault="00997D56" w:rsidP="00997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D56" w:rsidRPr="00756F29" w:rsidRDefault="00756F29" w:rsidP="0099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97D56"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за нарушение норм, регулирующих обработку и защиту персональных данных</w:t>
      </w:r>
    </w:p>
    <w:p w:rsidR="00997D56" w:rsidRPr="00756F29" w:rsidRDefault="00756F29" w:rsidP="0099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97D56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Работники КПК «Перспектива»,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997D56" w:rsidRPr="00756F29" w:rsidRDefault="00756F29" w:rsidP="0099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97D56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Исполнительный директор КПК «Перспектива» за нарушение норм, регулирующих получение, обработку и защиту персональных данных, несё</w:t>
      </w:r>
      <w:r w:rsidR="00245DE5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ответственность, предусмотренную законодательством российской Федерации</w:t>
      </w:r>
      <w:r w:rsidR="007F4460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возмещает работнику или пайщику ущерб, причинённый неправомерным использованием информации, содержащей персональные данные</w:t>
      </w:r>
      <w:r w:rsidR="00997D56" w:rsidRPr="0075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83E" w:rsidRPr="00756F29" w:rsidRDefault="00DF483E" w:rsidP="00DF4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83E" w:rsidRPr="00756F29" w:rsidRDefault="00DF483E" w:rsidP="00DF4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BD5" w:rsidRPr="00756F29" w:rsidRDefault="00E83BD5" w:rsidP="00E8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Лист ознакомления с Положением </w:t>
      </w:r>
      <w:r w:rsidRPr="007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обработке и защите персональных данных в КПК</w:t>
      </w:r>
      <w:r w:rsidRPr="00756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«Перспектива»</w:t>
      </w:r>
      <w:r w:rsidR="007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01.07.2017</w:t>
      </w:r>
      <w:r w:rsidRPr="00756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F483E" w:rsidRPr="00756F29" w:rsidRDefault="00DF483E" w:rsidP="00E8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7D56" w:rsidRPr="00756F29" w:rsidRDefault="00997D56" w:rsidP="0099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0F0" w:rsidRPr="00756F29" w:rsidRDefault="006D30F0" w:rsidP="00265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67"/>
        <w:gridCol w:w="4469"/>
        <w:gridCol w:w="1648"/>
        <w:gridCol w:w="2221"/>
      </w:tblGrid>
      <w:tr w:rsidR="00EB79E4" w:rsidRPr="00756F29" w:rsidTr="00756F29">
        <w:tc>
          <w:tcPr>
            <w:tcW w:w="667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9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29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648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29">
              <w:rPr>
                <w:rFonts w:ascii="Times New Roman" w:hAnsi="Times New Roman" w:cs="Times New Roman"/>
                <w:sz w:val="24"/>
                <w:szCs w:val="24"/>
              </w:rPr>
              <w:t xml:space="preserve">Дата ознакомления </w:t>
            </w:r>
          </w:p>
        </w:tc>
        <w:tc>
          <w:tcPr>
            <w:tcW w:w="2221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2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B79E4" w:rsidRPr="00756F29" w:rsidTr="00756F29">
        <w:tc>
          <w:tcPr>
            <w:tcW w:w="667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29">
              <w:rPr>
                <w:rFonts w:ascii="Times New Roman" w:hAnsi="Times New Roman" w:cs="Times New Roman"/>
                <w:sz w:val="24"/>
                <w:szCs w:val="24"/>
              </w:rPr>
              <w:t>Ковригина Лидия Васильевна</w:t>
            </w:r>
          </w:p>
        </w:tc>
        <w:tc>
          <w:tcPr>
            <w:tcW w:w="1648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E4" w:rsidRPr="00756F29" w:rsidTr="00756F29">
        <w:tc>
          <w:tcPr>
            <w:tcW w:w="667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9" w:type="dxa"/>
          </w:tcPr>
          <w:p w:rsidR="00EB79E4" w:rsidRPr="00756F29" w:rsidRDefault="00756F29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Учаева</w:t>
            </w:r>
            <w:r w:rsidR="00EB79E4" w:rsidRPr="00756F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48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B79E4" w:rsidRPr="00756F29" w:rsidRDefault="00EB79E4" w:rsidP="00265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61F" w:rsidRPr="00756F29" w:rsidRDefault="004F461F" w:rsidP="0095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461F" w:rsidRPr="00756F29" w:rsidSect="0095224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8C6"/>
    <w:multiLevelType w:val="hybridMultilevel"/>
    <w:tmpl w:val="67488C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B9F"/>
    <w:multiLevelType w:val="multilevel"/>
    <w:tmpl w:val="68E23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C339F1"/>
    <w:multiLevelType w:val="multilevel"/>
    <w:tmpl w:val="2788ED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331603E6"/>
    <w:multiLevelType w:val="multilevel"/>
    <w:tmpl w:val="5A90C9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C606259"/>
    <w:multiLevelType w:val="multilevel"/>
    <w:tmpl w:val="82FC80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7A4F799E"/>
    <w:multiLevelType w:val="multilevel"/>
    <w:tmpl w:val="EBB62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B2"/>
    <w:rsid w:val="0000099D"/>
    <w:rsid w:val="000B04D9"/>
    <w:rsid w:val="001035A1"/>
    <w:rsid w:val="001A2DA0"/>
    <w:rsid w:val="001B02AF"/>
    <w:rsid w:val="001C0C69"/>
    <w:rsid w:val="00245DE5"/>
    <w:rsid w:val="002657B1"/>
    <w:rsid w:val="00287B93"/>
    <w:rsid w:val="002C5E24"/>
    <w:rsid w:val="00371310"/>
    <w:rsid w:val="003C0682"/>
    <w:rsid w:val="003C7EDA"/>
    <w:rsid w:val="003D5B86"/>
    <w:rsid w:val="003F0F10"/>
    <w:rsid w:val="00433E1D"/>
    <w:rsid w:val="004C6CB4"/>
    <w:rsid w:val="004F461F"/>
    <w:rsid w:val="00580E72"/>
    <w:rsid w:val="005C375B"/>
    <w:rsid w:val="00625D91"/>
    <w:rsid w:val="00674A1D"/>
    <w:rsid w:val="00687894"/>
    <w:rsid w:val="006D1E28"/>
    <w:rsid w:val="006D30F0"/>
    <w:rsid w:val="00756F29"/>
    <w:rsid w:val="007F4460"/>
    <w:rsid w:val="008469DC"/>
    <w:rsid w:val="008D4E79"/>
    <w:rsid w:val="0095224E"/>
    <w:rsid w:val="009701AC"/>
    <w:rsid w:val="00997D56"/>
    <w:rsid w:val="009A4042"/>
    <w:rsid w:val="00A058CB"/>
    <w:rsid w:val="00A11E6B"/>
    <w:rsid w:val="00A16F17"/>
    <w:rsid w:val="00A40054"/>
    <w:rsid w:val="00A524EB"/>
    <w:rsid w:val="00AA41BA"/>
    <w:rsid w:val="00AC234C"/>
    <w:rsid w:val="00AD6A1A"/>
    <w:rsid w:val="00AF0A84"/>
    <w:rsid w:val="00B75D61"/>
    <w:rsid w:val="00B90688"/>
    <w:rsid w:val="00BE516A"/>
    <w:rsid w:val="00C13EB2"/>
    <w:rsid w:val="00C164D8"/>
    <w:rsid w:val="00D33D66"/>
    <w:rsid w:val="00DA68CD"/>
    <w:rsid w:val="00DF2F7E"/>
    <w:rsid w:val="00DF483E"/>
    <w:rsid w:val="00E37E4A"/>
    <w:rsid w:val="00E61867"/>
    <w:rsid w:val="00E83BD5"/>
    <w:rsid w:val="00EB55A2"/>
    <w:rsid w:val="00EB79E4"/>
    <w:rsid w:val="00EC3189"/>
    <w:rsid w:val="00ED1AF7"/>
    <w:rsid w:val="00F81070"/>
    <w:rsid w:val="00FD6418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1F"/>
    <w:pPr>
      <w:ind w:left="720"/>
      <w:contextualSpacing/>
    </w:pPr>
  </w:style>
  <w:style w:type="table" w:styleId="a4">
    <w:name w:val="Table Grid"/>
    <w:basedOn w:val="a1"/>
    <w:uiPriority w:val="59"/>
    <w:rsid w:val="00EB7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2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5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EECC-6A58-450C-8551-13321A82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26</cp:revision>
  <cp:lastPrinted>2013-08-07T06:01:00Z</cp:lastPrinted>
  <dcterms:created xsi:type="dcterms:W3CDTF">2013-08-05T02:09:00Z</dcterms:created>
  <dcterms:modified xsi:type="dcterms:W3CDTF">2017-07-05T06:37:00Z</dcterms:modified>
</cp:coreProperties>
</file>